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01" w:rsidRDefault="00A05401" w:rsidP="00A002F7">
      <w:pPr>
        <w:spacing w:before="120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A002F7" w:rsidRPr="005A0D3E" w:rsidRDefault="00A002F7" w:rsidP="00A002F7">
      <w:pPr>
        <w:spacing w:before="120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002F7" w:rsidRPr="005A0D3E" w:rsidRDefault="00A002F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A002F7" w:rsidRPr="005A0D3E" w:rsidRDefault="00A002F7" w:rsidP="005A0D3E">
      <w:pPr>
        <w:spacing w:before="120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A002F7" w:rsidRPr="005A0D3E" w:rsidRDefault="00A002F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A002F7" w:rsidRPr="005A0D3E" w:rsidRDefault="00A002F7" w:rsidP="005A0D3E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002F7" w:rsidRPr="005A0D3E" w:rsidRDefault="00A002F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A002F7" w:rsidRPr="005A0D3E" w:rsidRDefault="00A002F7" w:rsidP="005A0D3E">
      <w:pPr>
        <w:spacing w:before="120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A002F7" w:rsidRPr="005A0D3E" w:rsidRDefault="00A002F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A05401" w:rsidRPr="005A0D3E" w:rsidRDefault="00A05401" w:rsidP="00A05401">
      <w:pPr>
        <w:spacing w:before="120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A05401" w:rsidRPr="005A0D3E" w:rsidRDefault="00A05401" w:rsidP="00A054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A002F7" w:rsidRDefault="00A002F7">
      <w:pPr>
        <w:rPr>
          <w:rFonts w:ascii="Arial" w:hAnsi="Arial" w:cs="Arial"/>
          <w:sz w:val="22"/>
          <w:szCs w:val="22"/>
        </w:rPr>
      </w:pPr>
      <w:r w:rsidRPr="005A0D3E">
        <w:rPr>
          <w:rFonts w:ascii="Arial" w:hAnsi="Arial" w:cs="Arial"/>
          <w:sz w:val="18"/>
          <w:szCs w:val="18"/>
        </w:rPr>
        <w:tab/>
      </w:r>
      <w:r w:rsidRPr="005A0D3E">
        <w:rPr>
          <w:rFonts w:ascii="Arial" w:hAnsi="Arial" w:cs="Arial"/>
          <w:sz w:val="18"/>
          <w:szCs w:val="18"/>
        </w:rPr>
        <w:tab/>
      </w:r>
      <w:r w:rsidRPr="005A0D3E">
        <w:rPr>
          <w:rFonts w:ascii="Arial" w:hAnsi="Arial" w:cs="Arial"/>
          <w:sz w:val="18"/>
          <w:szCs w:val="18"/>
        </w:rPr>
        <w:tab/>
      </w:r>
      <w:r w:rsidRPr="005A0D3E">
        <w:rPr>
          <w:rFonts w:ascii="Arial" w:hAnsi="Arial" w:cs="Arial"/>
          <w:sz w:val="18"/>
          <w:szCs w:val="18"/>
        </w:rPr>
        <w:tab/>
      </w:r>
      <w:r w:rsidRPr="005A0D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002F7" w:rsidRDefault="00A002F7" w:rsidP="00D7140B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A002F7" w:rsidRPr="00D7140B" w:rsidRDefault="00A002F7" w:rsidP="00D7140B">
      <w:pPr>
        <w:pStyle w:val="BodyText"/>
        <w:spacing w:line="360" w:lineRule="auto"/>
        <w:ind w:left="5040" w:hanging="50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>, IN AND FOR THE COUNTY OF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56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A002F7" w:rsidTr="00A0540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2F7" w:rsidRDefault="00A002F7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A002F7" w:rsidRDefault="00A002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002F7" w:rsidRDefault="00A002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C201F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002F7" w:rsidRDefault="00A002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A002F7" w:rsidRDefault="00A002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002F7" w:rsidRDefault="00A002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C201F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002F7" w:rsidRDefault="00A002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F7" w:rsidRDefault="00A002F7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A002F7" w:rsidRPr="00D7140B" w:rsidRDefault="00962985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No.</w:t>
            </w:r>
            <w:r w:rsidR="00A002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02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A002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A002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A002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A002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002F7" w:rsidRDefault="00A002F7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A002F7" w:rsidRDefault="00A002F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MOTION AND AFFIDAVIT</w:t>
            </w:r>
          </w:p>
          <w:p w:rsidR="00A002F7" w:rsidRDefault="00A002F7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ENTRY OF DEFAULT</w:t>
            </w:r>
          </w:p>
          <w:p w:rsidR="00A002F7" w:rsidRDefault="00A002F7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A002F7" w:rsidRDefault="00A002F7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832" w:rsidRDefault="00291832">
      <w:pPr>
        <w:rPr>
          <w:rFonts w:ascii="Arial" w:hAnsi="Arial" w:cs="Arial"/>
          <w:sz w:val="22"/>
          <w:szCs w:val="22"/>
        </w:rPr>
      </w:pPr>
    </w:p>
    <w:p w:rsidR="00291832" w:rsidRDefault="00291832" w:rsidP="00D7140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C201F">
        <w:rPr>
          <w:rFonts w:ascii="Arial" w:hAnsi="Arial" w:cs="Arial"/>
          <w:sz w:val="22"/>
          <w:szCs w:val="22"/>
        </w:rPr>
        <w:t>Petitioner</w:t>
      </w:r>
      <w:r>
        <w:rPr>
          <w:rFonts w:ascii="Arial" w:hAnsi="Arial" w:cs="Arial"/>
          <w:sz w:val="22"/>
          <w:szCs w:val="22"/>
        </w:rPr>
        <w:t xml:space="preserve"> moves this Court for Entry of Default on the grounds that </w:t>
      </w:r>
      <w:r w:rsidR="001C201F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 xml:space="preserve">, having (a) received notice by personal service; or (b) been served by publication, has failed to appear within the time period for answering the </w:t>
      </w:r>
      <w:r w:rsidR="001C201F">
        <w:rPr>
          <w:rFonts w:ascii="Arial" w:hAnsi="Arial" w:cs="Arial"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in the above-entitled matter. This mo</w:t>
      </w:r>
      <w:r w:rsidR="001C201F">
        <w:rPr>
          <w:rFonts w:ascii="Arial" w:hAnsi="Arial" w:cs="Arial"/>
          <w:sz w:val="22"/>
          <w:szCs w:val="22"/>
        </w:rPr>
        <w:t>tion is made pursuant to Rule 301</w:t>
      </w:r>
      <w:r>
        <w:rPr>
          <w:rFonts w:ascii="Arial" w:hAnsi="Arial" w:cs="Arial"/>
          <w:sz w:val="22"/>
          <w:szCs w:val="22"/>
        </w:rPr>
        <w:t xml:space="preserve"> Idaho Rules of </w:t>
      </w:r>
      <w:r w:rsidR="001C201F">
        <w:rPr>
          <w:rFonts w:ascii="Arial" w:hAnsi="Arial" w:cs="Arial"/>
          <w:sz w:val="22"/>
          <w:szCs w:val="22"/>
        </w:rPr>
        <w:t xml:space="preserve">Family Law </w:t>
      </w:r>
      <w:r>
        <w:rPr>
          <w:rFonts w:ascii="Arial" w:hAnsi="Arial" w:cs="Arial"/>
          <w:sz w:val="22"/>
          <w:szCs w:val="22"/>
        </w:rPr>
        <w:t>Procedure and the pleadings filed herein.</w:t>
      </w:r>
    </w:p>
    <w:p w:rsidR="00291832" w:rsidRDefault="00217104" w:rsidP="002511A0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91832">
        <w:rPr>
          <w:rFonts w:ascii="Arial" w:hAnsi="Arial" w:cs="Arial"/>
          <w:sz w:val="22"/>
          <w:szCs w:val="22"/>
        </w:rPr>
        <w:t xml:space="preserve">I </w:t>
      </w:r>
      <w:r w:rsidR="00A05401">
        <w:rPr>
          <w:rFonts w:ascii="Arial" w:hAnsi="Arial" w:cs="Arial"/>
          <w:sz w:val="22"/>
          <w:szCs w:val="22"/>
        </w:rPr>
        <w:t>certify</w:t>
      </w:r>
      <w:r w:rsidR="00291832">
        <w:rPr>
          <w:rFonts w:ascii="Arial" w:hAnsi="Arial" w:cs="Arial"/>
          <w:sz w:val="22"/>
          <w:szCs w:val="22"/>
        </w:rPr>
        <w:t>:</w:t>
      </w:r>
    </w:p>
    <w:p w:rsidR="00291832" w:rsidRDefault="00291832" w:rsidP="003B7B77">
      <w:pPr>
        <w:numPr>
          <w:ilvl w:val="0"/>
          <w:numId w:val="2"/>
        </w:numPr>
        <w:tabs>
          <w:tab w:val="left" w:pos="-1440"/>
          <w:tab w:val="num" w:pos="720"/>
          <w:tab w:val="left" w:pos="1440"/>
        </w:tabs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</w:t>
      </w:r>
      <w:r w:rsidR="001C201F">
        <w:rPr>
          <w:rFonts w:ascii="Arial" w:hAnsi="Arial" w:cs="Arial"/>
          <w:sz w:val="22"/>
          <w:szCs w:val="22"/>
        </w:rPr>
        <w:t>Petitioner</w:t>
      </w:r>
      <w:r>
        <w:rPr>
          <w:rFonts w:ascii="Arial" w:hAnsi="Arial" w:cs="Arial"/>
          <w:sz w:val="22"/>
          <w:szCs w:val="22"/>
        </w:rPr>
        <w:t xml:space="preserve"> in this action.</w:t>
      </w:r>
    </w:p>
    <w:p w:rsidR="00291832" w:rsidRDefault="00291832" w:rsidP="00217104">
      <w:pPr>
        <w:numPr>
          <w:ilvl w:val="0"/>
          <w:numId w:val="2"/>
        </w:numPr>
        <w:tabs>
          <w:tab w:val="clear" w:pos="1440"/>
          <w:tab w:val="left" w:pos="-1440"/>
          <w:tab w:val="num" w:pos="720"/>
          <w:tab w:val="left" w:pos="1080"/>
        </w:tabs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Proof of service upon </w:t>
      </w:r>
      <w:r w:rsidR="001C201F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 xml:space="preserve"> is on file in this case.   </w:t>
      </w:r>
    </w:p>
    <w:p w:rsidR="00291832" w:rsidRDefault="001C201F" w:rsidP="003B7B77">
      <w:pPr>
        <w:numPr>
          <w:ilvl w:val="0"/>
          <w:numId w:val="1"/>
        </w:numPr>
        <w:tabs>
          <w:tab w:val="clear" w:pos="1440"/>
          <w:tab w:val="left" w:pos="-1440"/>
          <w:tab w:val="num" w:pos="-90"/>
          <w:tab w:val="left" w:pos="360"/>
        </w:tabs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Respondent</w:t>
      </w:r>
      <w:r w:rsidR="00291832">
        <w:rPr>
          <w:rFonts w:ascii="Arial" w:hAnsi="Arial" w:cs="Arial"/>
          <w:sz w:val="22"/>
          <w:szCs w:val="22"/>
        </w:rPr>
        <w:t xml:space="preserve"> has failed to answer or defend the above-entitled matter as required by law within twenty</w:t>
      </w:r>
      <w:r w:rsidR="00F21CE7">
        <w:rPr>
          <w:rFonts w:ascii="Arial" w:hAnsi="Arial" w:cs="Arial"/>
          <w:sz w:val="22"/>
          <w:szCs w:val="22"/>
        </w:rPr>
        <w:t>-one</w:t>
      </w:r>
      <w:r w:rsidR="00291832">
        <w:rPr>
          <w:rFonts w:ascii="Arial" w:hAnsi="Arial" w:cs="Arial"/>
          <w:sz w:val="22"/>
          <w:szCs w:val="22"/>
        </w:rPr>
        <w:t xml:space="preserve"> (2</w:t>
      </w:r>
      <w:r w:rsidR="00F21CE7">
        <w:rPr>
          <w:rFonts w:ascii="Arial" w:hAnsi="Arial" w:cs="Arial"/>
          <w:sz w:val="22"/>
          <w:szCs w:val="22"/>
        </w:rPr>
        <w:t>1</w:t>
      </w:r>
      <w:r w:rsidR="00291832">
        <w:rPr>
          <w:rFonts w:ascii="Arial" w:hAnsi="Arial" w:cs="Arial"/>
          <w:sz w:val="22"/>
          <w:szCs w:val="22"/>
        </w:rPr>
        <w:t xml:space="preserve">) days of the date of service. </w:t>
      </w:r>
    </w:p>
    <w:p w:rsidR="00291832" w:rsidRDefault="001C201F" w:rsidP="00355CD3">
      <w:pPr>
        <w:pStyle w:val="BodyText2"/>
        <w:numPr>
          <w:ilvl w:val="0"/>
          <w:numId w:val="1"/>
        </w:numPr>
        <w:tabs>
          <w:tab w:val="clear" w:pos="1440"/>
          <w:tab w:val="left" w:pos="720"/>
        </w:tabs>
        <w:ind w:left="0" w:firstLine="360"/>
      </w:pPr>
      <w:r>
        <w:t>Respondent</w:t>
      </w:r>
      <w:r w:rsidR="00291832">
        <w:t xml:space="preserve"> is mentally competent and over the age of eighteen (18) years.  </w:t>
      </w:r>
    </w:p>
    <w:p w:rsidR="00291832" w:rsidRDefault="00CF479D" w:rsidP="002511A0">
      <w:pPr>
        <w:pStyle w:val="BodyText2"/>
        <w:numPr>
          <w:ilvl w:val="0"/>
          <w:numId w:val="1"/>
        </w:numPr>
        <w:tabs>
          <w:tab w:val="clear" w:pos="1440"/>
          <w:tab w:val="left" w:pos="720"/>
          <w:tab w:val="left" w:pos="1080"/>
        </w:tabs>
        <w:ind w:left="720" w:hanging="360"/>
      </w:pPr>
      <w:r>
        <w:sym w:font="Webdings" w:char="F063"/>
      </w:r>
      <w:r>
        <w:t xml:space="preserve"> </w:t>
      </w:r>
      <w:r w:rsidR="00291832">
        <w:t xml:space="preserve">  </w:t>
      </w:r>
      <w:r w:rsidR="001C201F">
        <w:t>Respondent</w:t>
      </w:r>
      <w:r w:rsidR="00291832">
        <w:t xml:space="preserve"> is not in the uniformed services as defined by the Servicemembers Civil Relief Act of 2003; I know this because </w:t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</w:p>
    <w:p w:rsidR="00291832" w:rsidRDefault="002511A0" w:rsidP="00811E5F">
      <w:pPr>
        <w:pStyle w:val="BodyText2"/>
        <w:tabs>
          <w:tab w:val="left" w:pos="720"/>
        </w:tabs>
        <w:ind w:left="720" w:hanging="630"/>
      </w:pPr>
      <w:r>
        <w:rPr>
          <w:b/>
        </w:rPr>
        <w:tab/>
      </w:r>
      <w:r w:rsidR="00217104">
        <w:rPr>
          <w:b/>
        </w:rPr>
        <w:t xml:space="preserve">or </w:t>
      </w:r>
      <w:r w:rsidR="00CF479D">
        <w:t xml:space="preserve"> </w:t>
      </w:r>
      <w:r w:rsidR="00CF479D">
        <w:sym w:font="Webdings" w:char="F063"/>
      </w:r>
      <w:r w:rsidR="00CF479D">
        <w:t xml:space="preserve"> </w:t>
      </w:r>
      <w:r w:rsidR="00291832">
        <w:t xml:space="preserve">  I am unable to determine whether </w:t>
      </w:r>
      <w:r w:rsidR="001C201F">
        <w:t>Respondent</w:t>
      </w:r>
      <w:r w:rsidR="00291832">
        <w:t xml:space="preserve"> is in the u</w:t>
      </w:r>
      <w:r>
        <w:t xml:space="preserve">niformed services as defined by </w:t>
      </w:r>
      <w:r w:rsidR="00291832">
        <w:t>the Serviceme</w:t>
      </w:r>
      <w:r>
        <w:t>mbers Civil Relief Act of 2003</w:t>
      </w:r>
    </w:p>
    <w:p w:rsidR="00962985" w:rsidRDefault="00962985" w:rsidP="00811E5F">
      <w:pPr>
        <w:pStyle w:val="BodyText2"/>
        <w:tabs>
          <w:tab w:val="left" w:pos="720"/>
        </w:tabs>
        <w:ind w:left="720" w:hanging="630"/>
      </w:pPr>
    </w:p>
    <w:p w:rsidR="00291832" w:rsidRDefault="002511A0" w:rsidP="002511A0">
      <w:pPr>
        <w:pStyle w:val="BodyText2"/>
        <w:tabs>
          <w:tab w:val="left" w:pos="360"/>
          <w:tab w:val="left" w:pos="720"/>
        </w:tabs>
        <w:ind w:left="360" w:hanging="360"/>
      </w:pPr>
      <w:r>
        <w:rPr>
          <w:b/>
        </w:rPr>
        <w:lastRenderedPageBreak/>
        <w:tab/>
      </w:r>
      <w:r w:rsidR="00811E5F">
        <w:rPr>
          <w:b/>
        </w:rPr>
        <w:tab/>
      </w:r>
      <w:r w:rsidR="00217104">
        <w:rPr>
          <w:b/>
        </w:rPr>
        <w:t xml:space="preserve">or </w:t>
      </w:r>
      <w:r w:rsidR="00CF479D">
        <w:t xml:space="preserve"> </w:t>
      </w:r>
      <w:r w:rsidR="00CF479D">
        <w:sym w:font="Webdings" w:char="F063"/>
      </w:r>
      <w:r w:rsidR="00CF479D">
        <w:t xml:space="preserve"> </w:t>
      </w:r>
      <w:r w:rsidR="00291832">
        <w:t xml:space="preserve"> </w:t>
      </w:r>
      <w:r w:rsidR="001C201F">
        <w:t>Respondent</w:t>
      </w:r>
      <w:r w:rsidR="00291832">
        <w:t xml:space="preserve"> is in the uniformed services as defined by the Servicemembers Civil</w:t>
      </w:r>
      <w:r w:rsidR="00A05401">
        <w:t xml:space="preserve"> </w:t>
      </w:r>
      <w:r>
        <w:t>R</w:t>
      </w:r>
      <w:r w:rsidR="00291832">
        <w:t xml:space="preserve">elief Act of 2003, and has waived in writing </w:t>
      </w:r>
      <w:r w:rsidR="001C201F">
        <w:t>Respondent</w:t>
      </w:r>
      <w:r w:rsidR="00291832">
        <w:t xml:space="preserve">’s rights under the Act.     </w:t>
      </w:r>
    </w:p>
    <w:p w:rsidR="00291832" w:rsidRPr="00A05401" w:rsidRDefault="00291832" w:rsidP="00123B83">
      <w:pPr>
        <w:pStyle w:val="BodyText2"/>
        <w:numPr>
          <w:ilvl w:val="0"/>
          <w:numId w:val="1"/>
        </w:numPr>
        <w:tabs>
          <w:tab w:val="clear" w:pos="1440"/>
          <w:tab w:val="num" w:pos="720"/>
        </w:tabs>
        <w:ind w:left="720" w:hanging="360"/>
      </w:pPr>
      <w:r>
        <w:t xml:space="preserve">I certify the name of </w:t>
      </w:r>
      <w:r w:rsidR="001C201F">
        <w:t>Respondent</w:t>
      </w:r>
      <w:r>
        <w:t xml:space="preserve"> is </w:t>
      </w:r>
      <w:r>
        <w:rPr>
          <w:u w:val="single"/>
        </w:rPr>
        <w:tab/>
      </w:r>
      <w:r>
        <w:rPr>
          <w:u w:val="single"/>
        </w:rPr>
        <w:tab/>
      </w:r>
      <w:r w:rsidR="00A83F13">
        <w:rPr>
          <w:u w:val="single"/>
        </w:rPr>
        <w:tab/>
      </w:r>
      <w:r w:rsidR="00A83F13">
        <w:rPr>
          <w:u w:val="single"/>
        </w:rPr>
        <w:tab/>
      </w:r>
      <w:r w:rsidR="00A83F13">
        <w:rPr>
          <w:u w:val="single"/>
        </w:rPr>
        <w:tab/>
      </w:r>
      <w:r w:rsidR="00A83F13">
        <w:rPr>
          <w:u w:val="single"/>
        </w:rPr>
        <w:tab/>
      </w:r>
      <w:r>
        <w:t xml:space="preserve">, and  the address most likely to give </w:t>
      </w:r>
      <w:r w:rsidR="001C201F">
        <w:t>Respondent</w:t>
      </w:r>
      <w:r>
        <w:t xml:space="preserve"> notice of entry of judgment of default is (address)</w:t>
      </w:r>
      <w:r w:rsidR="00D7140B">
        <w:t xml:space="preserve"> </w:t>
      </w:r>
      <w:r w:rsidR="00552BD2">
        <w:rPr>
          <w:u w:val="single"/>
        </w:rPr>
        <w:t xml:space="preserve">  </w:t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D7140B">
        <w:rPr>
          <w:u w:val="single"/>
        </w:rPr>
        <w:tab/>
      </w:r>
      <w:r w:rsidR="002511A0">
        <w:rPr>
          <w:u w:val="single"/>
        </w:rPr>
        <w:tab/>
      </w:r>
      <w:r w:rsidR="002511A0">
        <w:rPr>
          <w:u w:val="single"/>
        </w:rPr>
        <w:tab/>
      </w:r>
      <w:r w:rsidR="002511A0">
        <w:rPr>
          <w:u w:val="single"/>
        </w:rPr>
        <w:tab/>
      </w:r>
      <w:r w:rsidR="002511A0">
        <w:rPr>
          <w:u w:val="single"/>
        </w:rPr>
        <w:tab/>
      </w:r>
      <w:r w:rsidR="002511A0">
        <w:rPr>
          <w:u w:val="single"/>
        </w:rPr>
        <w:tab/>
      </w:r>
      <w:r w:rsidR="002511A0">
        <w:rPr>
          <w:u w:val="single"/>
        </w:rPr>
        <w:tab/>
      </w:r>
    </w:p>
    <w:p w:rsidR="00A05401" w:rsidRDefault="00A05401" w:rsidP="00A05401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05401" w:rsidRPr="00E86669" w:rsidRDefault="00A05401" w:rsidP="00A05401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6669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A05401" w:rsidRPr="00E86669" w:rsidRDefault="00A05401" w:rsidP="00A05401">
      <w:pPr>
        <w:tabs>
          <w:tab w:val="left" w:pos="9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A05401" w:rsidRPr="00E86669" w:rsidRDefault="00A05401" w:rsidP="00A05401">
      <w:pPr>
        <w:spacing w:line="360" w:lineRule="auto"/>
        <w:rPr>
          <w:rFonts w:ascii="Arial" w:hAnsi="Arial" w:cs="Arial"/>
          <w:sz w:val="22"/>
          <w:szCs w:val="22"/>
        </w:rPr>
      </w:pPr>
      <w:r w:rsidRPr="00E86669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A05401" w:rsidRPr="00E86669" w:rsidRDefault="00A05401" w:rsidP="00A05401">
      <w:pPr>
        <w:tabs>
          <w:tab w:val="left" w:pos="2250"/>
        </w:tabs>
        <w:rPr>
          <w:rFonts w:ascii="Arial" w:hAnsi="Arial" w:cs="Arial"/>
          <w:sz w:val="22"/>
          <w:szCs w:val="22"/>
        </w:rPr>
      </w:pPr>
    </w:p>
    <w:p w:rsidR="00A05401" w:rsidRPr="00E86669" w:rsidRDefault="00A05401" w:rsidP="00A05401">
      <w:pPr>
        <w:tabs>
          <w:tab w:val="left" w:pos="2250"/>
        </w:tabs>
        <w:rPr>
          <w:rFonts w:ascii="Arial" w:hAnsi="Arial" w:cs="Arial"/>
          <w:sz w:val="22"/>
          <w:szCs w:val="22"/>
          <w:u w:val="single"/>
        </w:rPr>
      </w:pPr>
      <w:r w:rsidRPr="00E86669">
        <w:rPr>
          <w:rFonts w:ascii="Arial" w:hAnsi="Arial" w:cs="Arial"/>
          <w:sz w:val="22"/>
          <w:szCs w:val="22"/>
        </w:rPr>
        <w:t xml:space="preserve">Date: </w:t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</w:p>
    <w:p w:rsidR="00A05401" w:rsidRPr="00E86669" w:rsidRDefault="00A05401" w:rsidP="00A05401">
      <w:pPr>
        <w:tabs>
          <w:tab w:val="left" w:pos="2250"/>
        </w:tabs>
        <w:rPr>
          <w:rFonts w:ascii="Arial" w:hAnsi="Arial" w:cs="Arial"/>
          <w:sz w:val="22"/>
          <w:szCs w:val="22"/>
        </w:rPr>
      </w:pPr>
    </w:p>
    <w:p w:rsidR="00A05401" w:rsidRPr="00E86669" w:rsidRDefault="00A05401" w:rsidP="00A05401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</w:rPr>
        <w:tab/>
      </w:r>
      <w:r w:rsidRPr="00E86669">
        <w:rPr>
          <w:rFonts w:ascii="Arial" w:hAnsi="Arial" w:cs="Arial"/>
          <w:sz w:val="22"/>
          <w:szCs w:val="22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</w:p>
    <w:p w:rsidR="00A05401" w:rsidRPr="00E86669" w:rsidRDefault="00A05401" w:rsidP="00A05401">
      <w:pPr>
        <w:tabs>
          <w:tab w:val="left" w:pos="1530"/>
          <w:tab w:val="left" w:pos="2160"/>
          <w:tab w:val="left" w:pos="2970"/>
          <w:tab w:val="left" w:pos="3600"/>
          <w:tab w:val="left" w:pos="4680"/>
        </w:tabs>
        <w:rPr>
          <w:rFonts w:ascii="Arial" w:hAnsi="Arial" w:cs="Arial"/>
          <w:sz w:val="22"/>
          <w:szCs w:val="22"/>
        </w:rPr>
      </w:pPr>
      <w:r w:rsidRPr="00E86669">
        <w:rPr>
          <w:rFonts w:ascii="Arial" w:hAnsi="Arial" w:cs="Arial"/>
          <w:sz w:val="22"/>
          <w:szCs w:val="22"/>
        </w:rPr>
        <w:t>Typed/Printed Name</w:t>
      </w:r>
      <w:r w:rsidRPr="00E86669">
        <w:rPr>
          <w:rFonts w:ascii="Arial" w:hAnsi="Arial" w:cs="Arial"/>
          <w:sz w:val="22"/>
          <w:szCs w:val="22"/>
        </w:rPr>
        <w:tab/>
        <w:t xml:space="preserve"> </w:t>
      </w:r>
      <w:r w:rsidRPr="00E86669">
        <w:rPr>
          <w:rFonts w:ascii="Arial" w:hAnsi="Arial" w:cs="Arial"/>
          <w:sz w:val="22"/>
          <w:szCs w:val="22"/>
        </w:rPr>
        <w:tab/>
      </w:r>
      <w:r w:rsidRPr="00E86669">
        <w:rPr>
          <w:rFonts w:ascii="Arial" w:hAnsi="Arial" w:cs="Arial"/>
          <w:sz w:val="22"/>
          <w:szCs w:val="22"/>
        </w:rPr>
        <w:tab/>
      </w:r>
      <w:r w:rsidRPr="00E86669">
        <w:rPr>
          <w:rFonts w:ascii="Arial" w:hAnsi="Arial" w:cs="Arial"/>
          <w:sz w:val="22"/>
          <w:szCs w:val="22"/>
        </w:rPr>
        <w:tab/>
        <w:t>Signature</w:t>
      </w:r>
    </w:p>
    <w:p w:rsidR="00A05401" w:rsidRPr="00D7140B" w:rsidRDefault="00A05401" w:rsidP="00A05401">
      <w:pPr>
        <w:pStyle w:val="BodyText2"/>
      </w:pPr>
    </w:p>
    <w:sectPr w:rsidR="00A05401" w:rsidRPr="00D7140B" w:rsidSect="00A05401">
      <w:footerReference w:type="default" r:id="rId8"/>
      <w:pgSz w:w="12240" w:h="15840" w:code="1"/>
      <w:pgMar w:top="1728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D4" w:rsidRDefault="00884ED4">
      <w:r>
        <w:separator/>
      </w:r>
    </w:p>
  </w:endnote>
  <w:endnote w:type="continuationSeparator" w:id="0">
    <w:p w:rsidR="00884ED4" w:rsidRDefault="0088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32" w:rsidRDefault="00291832" w:rsidP="00962985">
    <w:pPr>
      <w:pStyle w:val="Footer"/>
      <w:tabs>
        <w:tab w:val="clear" w:pos="8640"/>
        <w:tab w:val="right" w:pos="927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MOTION AND AFFIDAVIT FOR </w:t>
    </w: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</w:t>
    </w:r>
    <w:r>
      <w:rPr>
        <w:rFonts w:ascii="Arial" w:hAnsi="Arial" w:cs="Arial"/>
        <w:sz w:val="20"/>
        <w:szCs w:val="20"/>
      </w:rPr>
      <w:tab/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E9444C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291832" w:rsidRDefault="00291832">
    <w:pPr>
      <w:pStyle w:val="Footer"/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0"/>
        <w:szCs w:val="20"/>
      </w:rPr>
      <w:t>ENTRY OF DEFAULT</w:t>
    </w:r>
  </w:p>
  <w:p w:rsidR="00291832" w:rsidRDefault="00291832">
    <w:pPr>
      <w:pStyle w:val="Foo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CAO</w:t>
    </w:r>
    <w:r w:rsidR="001E4363">
      <w:rPr>
        <w:rStyle w:val="PageNumber"/>
        <w:rFonts w:ascii="Arial" w:hAnsi="Arial" w:cs="Arial"/>
        <w:sz w:val="16"/>
        <w:szCs w:val="16"/>
      </w:rPr>
      <w:t xml:space="preserve"> </w:t>
    </w:r>
    <w:r w:rsidR="00A83F13">
      <w:rPr>
        <w:rStyle w:val="PageNumber"/>
        <w:rFonts w:ascii="Arial" w:hAnsi="Arial" w:cs="Arial"/>
        <w:sz w:val="16"/>
        <w:szCs w:val="16"/>
      </w:rPr>
      <w:t>FL</w:t>
    </w:r>
    <w:r w:rsidR="001C201F">
      <w:rPr>
        <w:rStyle w:val="PageNumber"/>
        <w:rFonts w:ascii="Arial" w:hAnsi="Arial" w:cs="Arial"/>
        <w:sz w:val="16"/>
        <w:szCs w:val="16"/>
      </w:rPr>
      <w:t xml:space="preserve">Pi </w:t>
    </w:r>
    <w:r w:rsidR="001E4363">
      <w:rPr>
        <w:rStyle w:val="PageNumber"/>
        <w:rFonts w:ascii="Arial" w:hAnsi="Arial" w:cs="Arial"/>
        <w:sz w:val="16"/>
        <w:szCs w:val="16"/>
      </w:rPr>
      <w:t>7-1</w:t>
    </w:r>
    <w:r w:rsidR="00D7140B">
      <w:rPr>
        <w:rStyle w:val="PageNumber"/>
        <w:rFonts w:ascii="Arial" w:hAnsi="Arial" w:cs="Arial"/>
        <w:sz w:val="16"/>
        <w:szCs w:val="16"/>
      </w:rPr>
      <w:t xml:space="preserve"> </w:t>
    </w:r>
    <w:r w:rsidR="00A83F13">
      <w:rPr>
        <w:rStyle w:val="PageNumber"/>
        <w:rFonts w:ascii="Arial" w:hAnsi="Arial" w:cs="Arial"/>
        <w:sz w:val="16"/>
        <w:szCs w:val="16"/>
      </w:rPr>
      <w:t>7</w:t>
    </w:r>
    <w:r>
      <w:rPr>
        <w:rStyle w:val="PageNumber"/>
        <w:rFonts w:ascii="Arial" w:hAnsi="Arial" w:cs="Arial"/>
        <w:sz w:val="16"/>
        <w:szCs w:val="16"/>
      </w:rPr>
      <w:t>/</w:t>
    </w:r>
    <w:r w:rsidR="00A83F13">
      <w:rPr>
        <w:rStyle w:val="PageNumber"/>
        <w:rFonts w:ascii="Arial" w:hAnsi="Arial" w:cs="Arial"/>
        <w:sz w:val="16"/>
        <w:szCs w:val="16"/>
      </w:rPr>
      <w:t>01</w:t>
    </w:r>
    <w:r>
      <w:rPr>
        <w:rStyle w:val="PageNumber"/>
        <w:rFonts w:ascii="Arial" w:hAnsi="Arial" w:cs="Arial"/>
        <w:sz w:val="16"/>
        <w:szCs w:val="16"/>
      </w:rPr>
      <w:t>/20</w:t>
    </w:r>
    <w:r w:rsidR="001C201F">
      <w:rPr>
        <w:rStyle w:val="PageNumber"/>
        <w:rFonts w:ascii="Arial" w:hAnsi="Arial" w:cs="Arial"/>
        <w:sz w:val="16"/>
        <w:szCs w:val="16"/>
      </w:rPr>
      <w:t>1</w:t>
    </w:r>
    <w:r w:rsidR="00F21CE7">
      <w:rPr>
        <w:rStyle w:val="PageNumber"/>
        <w:rFonts w:ascii="Arial" w:hAnsi="Arial" w:cs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D4" w:rsidRDefault="00884ED4">
      <w:r>
        <w:separator/>
      </w:r>
    </w:p>
  </w:footnote>
  <w:footnote w:type="continuationSeparator" w:id="0">
    <w:p w:rsidR="00884ED4" w:rsidRDefault="0088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AF7"/>
    <w:multiLevelType w:val="hybridMultilevel"/>
    <w:tmpl w:val="DA8CDBB8"/>
    <w:lvl w:ilvl="0" w:tplc="9EB2A6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CDB6BCE"/>
    <w:multiLevelType w:val="singleLevel"/>
    <w:tmpl w:val="9EB2A6F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32"/>
    <w:rsid w:val="00123B83"/>
    <w:rsid w:val="001771C2"/>
    <w:rsid w:val="001A6C8E"/>
    <w:rsid w:val="001C201F"/>
    <w:rsid w:val="001E4363"/>
    <w:rsid w:val="00217104"/>
    <w:rsid w:val="002511A0"/>
    <w:rsid w:val="00283B00"/>
    <w:rsid w:val="00291832"/>
    <w:rsid w:val="00355CD3"/>
    <w:rsid w:val="00362FBF"/>
    <w:rsid w:val="00393FC4"/>
    <w:rsid w:val="003B7B77"/>
    <w:rsid w:val="003C336D"/>
    <w:rsid w:val="004E7687"/>
    <w:rsid w:val="005510BA"/>
    <w:rsid w:val="00552BD2"/>
    <w:rsid w:val="005A0D3E"/>
    <w:rsid w:val="00811E5F"/>
    <w:rsid w:val="00816A93"/>
    <w:rsid w:val="00884ED4"/>
    <w:rsid w:val="00936873"/>
    <w:rsid w:val="00962985"/>
    <w:rsid w:val="009A554C"/>
    <w:rsid w:val="00A002F7"/>
    <w:rsid w:val="00A05401"/>
    <w:rsid w:val="00A83F13"/>
    <w:rsid w:val="00AD61A5"/>
    <w:rsid w:val="00BE0812"/>
    <w:rsid w:val="00C85495"/>
    <w:rsid w:val="00CB3B8A"/>
    <w:rsid w:val="00CF479D"/>
    <w:rsid w:val="00D7140B"/>
    <w:rsid w:val="00D814E0"/>
    <w:rsid w:val="00D86FFE"/>
    <w:rsid w:val="00E20246"/>
    <w:rsid w:val="00E63DE4"/>
    <w:rsid w:val="00E86669"/>
    <w:rsid w:val="00E9444C"/>
    <w:rsid w:val="00EB1B26"/>
    <w:rsid w:val="00F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center" w:pos="4680"/>
      </w:tabs>
      <w:autoSpaceDE w:val="0"/>
      <w:autoSpaceDN w:val="0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447" w:lineRule="exact"/>
      <w:jc w:val="both"/>
      <w:textAlignment w:val="baseline"/>
    </w:pPr>
    <w:rPr>
      <w:position w:val="-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SingleSpacing">
    <w:name w:val="Single Spacing"/>
    <w:basedOn w:val="Normal"/>
    <w:uiPriority w:val="99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overflowPunct w:val="0"/>
      <w:autoSpaceDE w:val="0"/>
      <w:autoSpaceDN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1440"/>
      </w:tabs>
      <w:autoSpaceDE w:val="0"/>
      <w:autoSpaceDN w:val="0"/>
      <w:spacing w:line="360" w:lineRule="auto"/>
      <w:ind w:left="1440" w:hanging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center" w:pos="4680"/>
      </w:tabs>
      <w:autoSpaceDE w:val="0"/>
      <w:autoSpaceDN w:val="0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447" w:lineRule="exact"/>
      <w:jc w:val="both"/>
      <w:textAlignment w:val="baseline"/>
    </w:pPr>
    <w:rPr>
      <w:position w:val="-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SingleSpacing">
    <w:name w:val="Single Spacing"/>
    <w:basedOn w:val="Normal"/>
    <w:uiPriority w:val="99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overflowPunct w:val="0"/>
      <w:autoSpaceDE w:val="0"/>
      <w:autoSpaceDN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1440"/>
      </w:tabs>
      <w:autoSpaceDE w:val="0"/>
      <w:autoSpaceDN w:val="0"/>
      <w:spacing w:line="360" w:lineRule="auto"/>
      <w:ind w:left="1440" w:hanging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Idaho Supreme Court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FThompson</dc:creator>
  <cp:lastModifiedBy>Patti Duvall</cp:lastModifiedBy>
  <cp:revision>2</cp:revision>
  <cp:lastPrinted>2002-07-12T19:08:00Z</cp:lastPrinted>
  <dcterms:created xsi:type="dcterms:W3CDTF">2017-06-29T20:29:00Z</dcterms:created>
  <dcterms:modified xsi:type="dcterms:W3CDTF">2017-06-29T20:29:00Z</dcterms:modified>
</cp:coreProperties>
</file>